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40"/>
      </w:pPr>
      <w:r>
        <w:t xml:space="preserve">How to Get Your Dream Job Action Plan</w:t>
      </w:r>
    </w:p>
    <w:p>
      <w:pPr>
        <w:spacing w:after="140"/>
      </w:pPr>
      <w:r>
        <w:t xml:space="preserve">Restored Almagreta worksheet</w:t>
      </w:r>
    </w:p>
    <w:p>
      <w:pPr>
        <w:spacing w:after="140"/>
      </w:pPr>
      <w:r>
        <w:t xml:space="preserve">This editable worksheet is based on the archived 2014 Almagreta ebook landing page. It is a rebuilt planning companion, not the original 420-page PDF.</w:t>
      </w:r>
    </w:p>
    <w:p>
      <w:pPr>
        <w:pStyle w:val="Heading2"/>
        <w:spacing w:after="140"/>
      </w:pPr>
      <w:r>
        <w:t xml:space="preserve">1. Define the target</w:t>
      </w:r>
    </w:p>
    <w:p>
      <w:pPr>
        <w:spacing w:after="140"/>
      </w:pPr>
      <w:r>
        <w:t xml:space="preserve">Write the role family, industries, working environment, compensation needs, autonomy level, mission fit, and growth path you are actually trying to reach.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Target title family: [write your answer]</w:t>
      </w:r>
    </w:p>
    <w:p>
      <w:pPr>
        <w:spacing w:after="140"/>
      </w:pPr>
      <w:r>
        <w:t xml:space="preserve">• Non-negotiables: [write your answer]</w:t>
      </w:r>
    </w:p>
    <w:p>
      <w:pPr>
        <w:spacing w:after="140"/>
      </w:pPr>
      <w:r>
        <w:t xml:space="preserve">• Nice-to-have conditions: [write your answer]</w:t>
      </w:r>
    </w:p>
    <w:p>
      <w:pPr>
        <w:spacing w:after="140"/>
      </w:pPr>
      <w:r>
        <w:t xml:space="preserve">• What would make this work satisfying: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2. Choose the reward profile</w:t>
      </w:r>
    </w:p>
    <w:p>
      <w:pPr>
        <w:spacing w:after="140"/>
      </w:pPr>
      <w:r>
        <w:t xml:space="preserve">The archived page asked whether the dream role is about money, mission, substantial final products, lasting relationships, or another kind of work reward. Rank those honestly before applying.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Money: [write your answer]</w:t>
      </w:r>
    </w:p>
    <w:p>
      <w:pPr>
        <w:spacing w:after="140"/>
      </w:pPr>
      <w:r>
        <w:t xml:space="preserve">• Mission: [write your answer]</w:t>
      </w:r>
    </w:p>
    <w:p>
      <w:pPr>
        <w:spacing w:after="140"/>
      </w:pPr>
      <w:r>
        <w:t xml:space="preserve">• Craft or product quality: [write your answer]</w:t>
      </w:r>
    </w:p>
    <w:p>
      <w:pPr>
        <w:spacing w:after="140"/>
      </w:pPr>
      <w:r>
        <w:t xml:space="preserve">• Relationships: [write your answer]</w:t>
      </w:r>
    </w:p>
    <w:p>
      <w:pPr>
        <w:spacing w:after="140"/>
      </w:pPr>
      <w:r>
        <w:t xml:space="preserve">• Learning: [write your answer]</w:t>
      </w:r>
    </w:p>
    <w:p>
      <w:pPr>
        <w:spacing w:after="140"/>
      </w:pPr>
      <w:r>
        <w:t xml:space="preserve">• Autonomy: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3. Build the search list</w:t>
      </w:r>
    </w:p>
    <w:p>
      <w:pPr>
        <w:spacing w:after="140"/>
      </w:pPr>
      <w:r>
        <w:t xml:space="preserve">Track target companies, adjacent titles, hiring managers, warm contacts, application status, follow-up dates, and notes from each conversation.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Company: [write your answer]</w:t>
      </w:r>
    </w:p>
    <w:p>
      <w:pPr>
        <w:spacing w:after="140"/>
      </w:pPr>
      <w:r>
        <w:t xml:space="preserve">• Role: [write your answer]</w:t>
      </w:r>
    </w:p>
    <w:p>
      <w:pPr>
        <w:spacing w:after="140"/>
      </w:pPr>
      <w:r>
        <w:t xml:space="preserve">• Why it fits: [write your answer]</w:t>
      </w:r>
    </w:p>
    <w:p>
      <w:pPr>
        <w:spacing w:after="140"/>
      </w:pPr>
      <w:r>
        <w:t xml:space="preserve">• Decision maker: [write your answer]</w:t>
      </w:r>
    </w:p>
    <w:p>
      <w:pPr>
        <w:spacing w:after="140"/>
      </w:pPr>
      <w:r>
        <w:t xml:space="preserve">• Warm path: [write your answer]</w:t>
      </w:r>
    </w:p>
    <w:p>
      <w:pPr>
        <w:spacing w:after="140"/>
      </w:pPr>
      <w:r>
        <w:t xml:space="preserve">• Next action: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4. Read openings as research</w:t>
      </w:r>
    </w:p>
    <w:p>
      <w:pPr>
        <w:spacing w:after="140"/>
      </w:pPr>
      <w:r>
        <w:t xml:space="preserve">Use job openings to identify repeated requirements, language, tools, credentials, and missing proof. Do this even for postings you do not apply to.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Repeated keywords: [write your answer]</w:t>
      </w:r>
    </w:p>
    <w:p>
      <w:pPr>
        <w:spacing w:after="140"/>
      </w:pPr>
      <w:r>
        <w:t xml:space="preserve">• Required proof: [write your answer]</w:t>
      </w:r>
    </w:p>
    <w:p>
      <w:pPr>
        <w:spacing w:after="140"/>
      </w:pPr>
      <w:r>
        <w:t xml:space="preserve">• Preferred proof: [write your answer]</w:t>
      </w:r>
    </w:p>
    <w:p>
      <w:pPr>
        <w:spacing w:after="140"/>
      </w:pPr>
      <w:r>
        <w:t xml:space="preserve">• Resume gap: [write your answer]</w:t>
      </w:r>
    </w:p>
    <w:p>
      <w:pPr>
        <w:spacing w:after="140"/>
      </w:pPr>
      <w:r>
        <w:t xml:space="preserve">• Portfolio gap: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5. Close evidence gaps</w:t>
      </w:r>
    </w:p>
    <w:p>
      <w:pPr>
        <w:spacing w:after="140"/>
      </w:pPr>
      <w:r>
        <w:t xml:space="preserve">List the skills, examples, credentials, or portfolio pieces that would make the target role easier to believe, then choose the smallest credible proof you can create quickly.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Gap: [write your answer]</w:t>
      </w:r>
    </w:p>
    <w:p>
      <w:pPr>
        <w:spacing w:after="140"/>
      </w:pPr>
      <w:r>
        <w:t xml:space="preserve">• Proof project: [write your answer]</w:t>
      </w:r>
    </w:p>
    <w:p>
      <w:pPr>
        <w:spacing w:after="140"/>
      </w:pPr>
      <w:r>
        <w:t xml:space="preserve">• Owner or reviewer: [write your answer]</w:t>
      </w:r>
    </w:p>
    <w:p>
      <w:pPr>
        <w:spacing w:after="140"/>
      </w:pPr>
      <w:r>
        <w:t xml:space="preserve">• Deadline: [write your answer]</w:t>
      </w:r>
    </w:p>
    <w:p>
      <w:pPr>
        <w:spacing w:after="140"/>
      </w:pPr>
      <w:r>
        <w:t xml:space="preserve">• Where it appears in resume: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6. Rewrite the resume</w:t>
      </w:r>
    </w:p>
    <w:p>
      <w:pPr>
        <w:spacing w:after="140"/>
      </w:pPr>
      <w:r>
        <w:t xml:space="preserve">Make the first half-page support the target role with scope, outcomes, tools, credentials, and the strongest evidence from recent work.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Target headline: [write your answer]</w:t>
      </w:r>
    </w:p>
    <w:p>
      <w:pPr>
        <w:spacing w:after="140"/>
      </w:pPr>
      <w:r>
        <w:t xml:space="preserve">• Summary evidence: [write your answer]</w:t>
      </w:r>
    </w:p>
    <w:p>
      <w:pPr>
        <w:spacing w:after="140"/>
      </w:pPr>
      <w:r>
        <w:t xml:space="preserve">• Top three bullets: [write your answer]</w:t>
      </w:r>
    </w:p>
    <w:p>
      <w:pPr>
        <w:spacing w:after="140"/>
      </w:pPr>
      <w:r>
        <w:t xml:space="preserve">• Keywords to include: [write your answer]</w:t>
      </w:r>
    </w:p>
    <w:p>
      <w:pPr>
        <w:spacing w:after="140"/>
      </w:pPr>
      <w:r>
        <w:t xml:space="preserve">• Keywords to avoid: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7. Prepare interview stories</w:t>
      </w:r>
    </w:p>
    <w:p>
      <w:pPr>
        <w:spacing w:after="140"/>
      </w:pPr>
      <w:r>
        <w:t xml:space="preserve">Draft concise stories for results, conflict, failure, leadership, collaboration, judgment, and role-specific problem solving before the invitation arrives.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Situation: [write your answer]</w:t>
      </w:r>
    </w:p>
    <w:p>
      <w:pPr>
        <w:spacing w:after="140"/>
      </w:pPr>
      <w:r>
        <w:t xml:space="preserve">• Action: [write your answer]</w:t>
      </w:r>
    </w:p>
    <w:p>
      <w:pPr>
        <w:spacing w:after="140"/>
      </w:pPr>
      <w:r>
        <w:t xml:space="preserve">• Decision tradeoff: [write your answer]</w:t>
      </w:r>
    </w:p>
    <w:p>
      <w:pPr>
        <w:spacing w:after="140"/>
      </w:pPr>
      <w:r>
        <w:t xml:space="preserve">• Result: [write your answer]</w:t>
      </w:r>
    </w:p>
    <w:p>
      <w:pPr>
        <w:spacing w:after="140"/>
      </w:pPr>
      <w:r>
        <w:t xml:space="preserve">• What you learned: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8. Ask for specific help</w:t>
      </w:r>
    </w:p>
    <w:p>
      <w:pPr>
        <w:spacing w:after="140"/>
      </w:pPr>
      <w:r>
        <w:t xml:space="preserve">Request role context, resume feedback, referral advice, interview practice, or introductions instead of asking contacts for generic help finding a job.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Person: [write your answer]</w:t>
      </w:r>
    </w:p>
    <w:p>
      <w:pPr>
        <w:spacing w:after="140"/>
      </w:pPr>
      <w:r>
        <w:t xml:space="preserve">• Specific ask: [write your answer]</w:t>
      </w:r>
    </w:p>
    <w:p>
      <w:pPr>
        <w:spacing w:after="140"/>
      </w:pPr>
      <w:r>
        <w:t xml:space="preserve">• Why them: [write your answer]</w:t>
      </w:r>
    </w:p>
    <w:p>
      <w:pPr>
        <w:spacing w:after="140"/>
      </w:pPr>
      <w:r>
        <w:t xml:space="preserve">• Deadline: [write your answer]</w:t>
      </w:r>
    </w:p>
    <w:p>
      <w:pPr>
        <w:spacing w:after="140"/>
      </w:pPr>
      <w:r>
        <w:t xml:space="preserve">• Follow-up note: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9. Plan the weekly cadence</w:t>
      </w:r>
    </w:p>
    <w:p>
      <w:pPr>
        <w:spacing w:after="140"/>
      </w:pPr>
      <w:r>
        <w:t xml:space="preserve">A serious search needs visible momentum. Set a weekly mix of applications, outreach, resume improvements, interview preparation, and learning work.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Applications: [write your answer]</w:t>
      </w:r>
    </w:p>
    <w:p>
      <w:pPr>
        <w:spacing w:after="140"/>
      </w:pPr>
      <w:r>
        <w:t xml:space="preserve">• Outreach: [write your answer]</w:t>
      </w:r>
    </w:p>
    <w:p>
      <w:pPr>
        <w:spacing w:after="140"/>
      </w:pPr>
      <w:r>
        <w:t xml:space="preserve">• Follow-ups: [write your answer]</w:t>
      </w:r>
    </w:p>
    <w:p>
      <w:pPr>
        <w:spacing w:after="140"/>
      </w:pPr>
      <w:r>
        <w:t xml:space="preserve">• Practice: [write your answer]</w:t>
      </w:r>
    </w:p>
    <w:p>
      <w:pPr>
        <w:spacing w:after="140"/>
      </w:pPr>
      <w:r>
        <w:t xml:space="preserve">• Portfolio or skill work: [write your answer]</w:t>
      </w:r>
    </w:p>
    <w:p>
      <w:pPr>
        <w:spacing w:after="140"/>
      </w:pPr>
      <w:r>
        <w:t xml:space="preserve">• Review day: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10. Review tradeoffs</w:t>
      </w:r>
    </w:p>
    <w:p>
      <w:pPr>
        <w:spacing w:after="140"/>
      </w:pPr>
      <w:r>
        <w:t xml:space="preserve">Name the skills, time, compensation, location, portfolio work, or stepping-stone roles the search may require.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Possible sacrifice: [write your answer]</w:t>
      </w:r>
    </w:p>
    <w:p>
      <w:pPr>
        <w:spacing w:after="140"/>
      </w:pPr>
      <w:r>
        <w:t xml:space="preserve">• Why it may be worth it: [write your answer]</w:t>
      </w:r>
    </w:p>
    <w:p>
      <w:pPr>
        <w:spacing w:after="140"/>
      </w:pPr>
      <w:r>
        <w:t xml:space="preserve">• Limit: [write your answer]</w:t>
      </w:r>
    </w:p>
    <w:p>
      <w:pPr>
        <w:spacing w:after="140"/>
      </w:pPr>
      <w:r>
        <w:t xml:space="preserve">• Decision date: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11. Application readiness check</w:t>
      </w:r>
    </w:p>
    <w:p>
      <w:pPr>
        <w:spacing w:after="140"/>
      </w:pPr>
      <w:r>
        <w:t xml:space="preserve">Before sending, verify that the resume, cover letter, file names, LinkedIn/profile links, references, and follow-up plan all support the same target.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Resume target: [write your answer]</w:t>
      </w:r>
    </w:p>
    <w:p>
      <w:pPr>
        <w:spacing w:after="140"/>
      </w:pPr>
      <w:r>
        <w:t xml:space="preserve">• Cover letter angle: [write your answer]</w:t>
      </w:r>
    </w:p>
    <w:p>
      <w:pPr>
        <w:spacing w:after="140"/>
      </w:pPr>
      <w:r>
        <w:t xml:space="preserve">• File naming: [write your answer]</w:t>
      </w:r>
    </w:p>
    <w:p>
      <w:pPr>
        <w:spacing w:after="140"/>
      </w:pPr>
      <w:r>
        <w:t xml:space="preserve">• Profile consistency: [write your answer]</w:t>
      </w:r>
    </w:p>
    <w:p>
      <w:pPr>
        <w:spacing w:after="140"/>
      </w:pPr>
      <w:r>
        <w:t xml:space="preserve">• Follow-up date: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p>
      <w:pPr>
        <w:pStyle w:val="Heading2"/>
        <w:spacing w:after="140"/>
      </w:pPr>
      <w:r>
        <w:t xml:space="preserve">12. Post-application review</w:t>
      </w:r>
    </w:p>
    <w:p>
      <w:pPr>
        <w:spacing w:after="140"/>
      </w:pPr>
      <w:r>
        <w:t xml:space="preserve">Track what happened after each application so the search improves. Look for silence patterns, interview conversion, weak answers, and stronger referral paths.</w:t>
      </w:r>
    </w:p>
    <w:p>
      <w:pPr>
        <w:spacing w:after="140"/>
      </w:pPr>
      <w:r>
        <w:t xml:space="preserve">Workbook prompts:</w:t>
      </w:r>
    </w:p>
    <w:p>
      <w:pPr>
        <w:spacing w:after="140"/>
      </w:pPr>
      <w:r>
        <w:t xml:space="preserve">• Result: [write your answer]</w:t>
      </w:r>
    </w:p>
    <w:p>
      <w:pPr>
        <w:spacing w:after="140"/>
      </w:pPr>
      <w:r>
        <w:t xml:space="preserve">• Likely reason: [write your answer]</w:t>
      </w:r>
    </w:p>
    <w:p>
      <w:pPr>
        <w:spacing w:after="140"/>
      </w:pPr>
      <w:r>
        <w:t xml:space="preserve">• What to change: [write your answer]</w:t>
      </w:r>
    </w:p>
    <w:p>
      <w:pPr>
        <w:spacing w:after="140"/>
      </w:pPr>
      <w:r>
        <w:t xml:space="preserve">• Next experiment: [write your answer]</w:t>
      </w:r>
    </w:p>
    <w:p>
      <w:pPr>
        <w:spacing w:after="140"/>
      </w:pPr>
      <w:r>
        <w:t xml:space="preserve">Notes and next actions:</w:t>
      </w:r>
    </w:p>
    <w:p>
      <w:pPr>
        <w:spacing w:after="140"/>
      </w:pPr>
      <w:r>
        <w:t xml:space="preserve">[Add target details, evidence, contacts, deadlines, and next actions here.]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276"/>
    </w:pPr>
    <w:rPr>
      <w:rFonts w:ascii="Aptos" w:cs="Aptos" w:eastAsia="Aptos" w:hAnsi="Aptos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Get Your Dream Job Action Plan</dc:title>
  <dc:creator>Almagreta</dc:creator>
  <dc:description>Restored Almagreta career worksheet</dc:description>
  <cp:lastModifiedBy>Un-named</cp:lastModifiedBy>
  <cp:revision>1</cp:revision>
  <dcterms:created xsi:type="dcterms:W3CDTF">2026-06-04T06:41:16.367Z</dcterms:created>
  <dcterms:modified xsi:type="dcterms:W3CDTF">2026-06-04T06:41:16.367Z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