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13%"/>
            <w:tcBorders>
              <w:top w:val="none" w:color="EDF7E6" w:sz="0"/>
              <w:left w:val="none" w:color="EDF7E6" w:sz="0"/>
              <w:bottom w:val="none" w:color="EDF7E6" w:sz="0"/>
              <w:right w:val="none" w:color="EDF7E6" w:sz="0"/>
            </w:tcBorders>
            <w:shd w:fill="EDF7E6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36"/>
                <w:szCs w:val="36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30"/>
                <w:szCs w:val="30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4"/>
                <w:szCs w:val="24"/>
              </w:rPr>
              <w:t xml:space="preserve">●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8"/>
                <w:szCs w:val="28"/>
              </w:rPr>
              <w:t xml:space="preserve">│</w:t>
            </w:r>
          </w:p>
          <w:p>
            <w:pPr>
              <w:pStyle w:val="ResumeSidebar"/>
              <w:spacing w:after="20" w:before="0" w:line="250"/>
            </w:pPr>
            <w:r>
              <w:rPr>
                <w:rFonts w:ascii="Aptos" w:cs="Aptos" w:eastAsia="Aptos" w:hAnsi="Aptos"/>
                <w:color w:val="79B83A"/>
                <w:sz w:val="20"/>
                <w:szCs w:val="20"/>
              </w:rPr>
              <w:t xml:space="preserve">●</w:t>
            </w:r>
          </w:p>
        </w:tc>
        <w:tc>
          <w:tcPr>
            <w:tcW w:type="pct" w:w="87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ResumeName"/>
              <w:spacing w:after="10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34"/>
                <w:szCs w:val="34"/>
              </w:rPr>
              <w:t xml:space="preserve">[Your Name]</w:t>
            </w:r>
            <w:r>
              <w:rPr>
                <w:rFonts w:ascii="Aptos" w:cs="Aptos" w:eastAsia="Aptos" w:hAnsi="Aptos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[Phone]  |  [Email]  |  [LinkedIn]  |  [Portfolio]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PROFILE</w:t>
            </w:r>
          </w:p>
          <w:p>
            <w:pPr>
              <w:pStyle w:val="ResumeBody"/>
              <w:spacing w:after="100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A people-operations resume that connects candidate pipelines, employee support, systems, compliance, and stakeholder service.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SKILLS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Candidate sourcing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Interview coordination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ATS hygiene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Onboarding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Employee records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EXPERIENCE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1"/>
                <w:szCs w:val="21"/>
              </w:rPr>
              <w:t xml:space="preserve">[Current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[MMM YYYY] – Present</w:t>
            </w:r>
          </w:p>
          <w:p>
            <w:pPr>
              <w:pStyle w:val="ResumeMeta"/>
              <w:spacing w:after="7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[Current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Coordinated 120+ interviews per quarter while keeping candidate, recruiter, and hiring-manager updates on schedule.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Improved onboarding completion by standardizing task owners, reminders, document collection, and first-week checkpoints.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Cleaned ATS data fields and disposition notes so pipeline reports reflected accurate stage, source, and aging information.</w:t>
            </w:r>
          </w:p>
          <w:p>
            <w:pPr>
              <w:pStyle w:val="ResumeJobTitle"/>
              <w:spacing w:after="30" w:before="45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[Previous Role Title]</w:t>
            </w:r>
            <w:r>
              <w:rPr>
                <w:rFonts w:ascii="Aptos" w:cs="Aptos" w:eastAsia="Aptos" w:hAnsi="Aptos"/>
                <w:color w:val="1F2528"/>
              </w:rPr>
              <w:t xml:space="preserve">  </w:t>
            </w: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[MMM YYYY] – [MMM YYYY]</w:t>
            </w:r>
          </w:p>
          <w:p>
            <w:pPr>
              <w:pStyle w:val="ResumeMeta"/>
              <w:spacing w:after="55" w:before="0" w:line="250"/>
            </w:pPr>
            <w:r>
              <w:rPr>
                <w:rFonts w:ascii="Aptos" w:cs="Aptos" w:eastAsia="Aptos" w:hAnsi="Aptos"/>
                <w:color w:val="5E686B"/>
                <w:sz w:val="17"/>
                <w:szCs w:val="17"/>
              </w:rPr>
              <w:t xml:space="preserve">[Previous Employer] | [Location]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Used candidate sourcing and interview coordination to improve a recurring workflow connected to pipeline and employee lifecycle management.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Created reusable documentation and reporting that made HR systems easier for stakeholders to apply.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SELECTED IMPACT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Coordinated 120+ interviews per quarter while keeping candidate, recruiter, and hiring-manager updates on schedule.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Improved onboarding completion by standardizing task owners, reminders, document collection, and first-week checkpoints.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Cleaned ATS data fields and disposition notes so pipeline reports reflected accurate stage, source, and aging information.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PROJECT PROOF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20"/>
                <w:szCs w:val="20"/>
              </w:rPr>
              <w:t xml:space="preserve">[Selected Project or Portfolio Example]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Delivered a focused project using candidate sourcing, clear constraints, documented decisions, and a measurable result.</w:t>
            </w:r>
          </w:p>
          <w:p>
            <w:pPr>
              <w:pStyle w:val="ResumeBullet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</w:rPr>
              <w:t xml:space="preserve">• </w:t>
            </w:r>
            <w:r>
              <w:rPr>
                <w:rFonts w:ascii="Aptos" w:cs="Aptos" w:eastAsia="Aptos" w:hAnsi="Aptos"/>
                <w:color w:val="1F2528"/>
                <w:sz w:val="19"/>
                <w:szCs w:val="19"/>
              </w:rPr>
              <w:t xml:space="preserve">Presented service and compliance work with enough context for reviewers to understand scope, tradeoffs, and outcome.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79B83A"/>
                <w:sz w:val="18"/>
                <w:szCs w:val="18"/>
              </w:rPr>
              <w:t xml:space="preserve">EDUCATION</w:t>
            </w:r>
          </w:p>
          <w:p>
            <w:pPr>
              <w:pStyle w:val="ResumeJobTitle"/>
              <w:spacing w:after="45" w:before="0" w:line="250"/>
            </w:pPr>
            <w:r>
              <w:rPr>
                <w:rFonts w:ascii="Aptos" w:cs="Aptos" w:eastAsia="Aptos" w:hAnsi="Aptos"/>
                <w:color w:val="1F2528"/>
              </w:rPr>
              <w:t xml:space="preserve">[Degree or Certification] | [Institution] | [Year]</w:t>
            </w:r>
          </w:p>
          <w:p>
            <w:pPr>
              <w:pStyle w:val="ResumeMeta"/>
              <w:spacing w:after="8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[Relevant Coursework, License, Portfolio, or Training]</w:t>
            </w:r>
          </w:p>
          <w:p>
            <w:pPr>
              <w:pStyle w:val="ResumeSectionHeading"/>
              <w:spacing w:after="70" w:before="0" w:line="250"/>
            </w:pPr>
            <w:r>
              <w:rPr>
                <w:rFonts w:ascii="Aptos" w:cs="Aptos" w:eastAsia="Aptos" w:hAnsi="Aptos"/>
                <w:b/>
                <w:bCs/>
                <w:color w:val="2F5528"/>
                <w:sz w:val="18"/>
                <w:szCs w:val="18"/>
              </w:rPr>
              <w:t xml:space="preserve">ADDITIONAL DETAILS</w:t>
            </w:r>
          </w:p>
          <w:p>
            <w:pPr>
              <w:pStyle w:val="ResumeJobTitle"/>
              <w:spacing w:after="35" w:before="0" w:line="250"/>
            </w:pPr>
            <w:r>
              <w:rPr>
                <w:rFonts w:ascii="Aptos" w:cs="Aptos" w:eastAsia="Aptos" w:hAnsi="Aptos"/>
                <w:b/>
                <w:bCs/>
                <w:color w:val="1F2528"/>
                <w:sz w:val="18"/>
                <w:szCs w:val="18"/>
              </w:rPr>
              <w:t xml:space="preserve">[Certification, License, Clearance, Language, Publication, Award, or Portfolio Link]</w:t>
            </w:r>
          </w:p>
          <w:p>
            <w:pPr>
              <w:pStyle w:val="ResumeMeta"/>
              <w:spacing w:after="50" w:before="0" w:line="250"/>
            </w:pPr>
            <w:r>
              <w:rPr>
                <w:rFonts w:ascii="Aptos" w:cs="Aptos" w:eastAsia="Aptos" w:hAnsi="Aptos"/>
                <w:color w:val="5E686B"/>
                <w:sz w:val="18"/>
                <w:szCs w:val="18"/>
              </w:rPr>
              <w:t xml:space="preserve">[Optional detail, result, or portfolio context]</w:t>
            </w:r>
          </w:p>
        </w:tc>
      </w:tr>
    </w:tbl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and Recruiting Resume - fresh-green</dc:title>
  <dc:creator>Almagreta</dc:creator>
  <dc:description>A people-operations resume that connects candidate pipelines, employee support, systems, compliance, and stakeholder service. Archive-inspired style: fresh-green.</dc:description>
  <cp:lastModifiedBy>Un-named</cp:lastModifiedBy>
  <cp:revision>1</cp:revision>
  <dcterms:created xsi:type="dcterms:W3CDTF">2026-06-04T06:41:16.237Z</dcterms:created>
  <dcterms:modified xsi:type="dcterms:W3CDTF">2026-06-04T06:41:16.237Z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